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E0" w:rsidRPr="005859A8" w:rsidRDefault="003B3015">
      <w:pPr>
        <w:rPr>
          <w:lang w:val="fr-FR"/>
        </w:rPr>
      </w:pPr>
      <w:r w:rsidRPr="005859A8">
        <w:rPr>
          <w:i/>
          <w:iCs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6350</wp:posOffset>
            </wp:positionV>
            <wp:extent cx="4203700" cy="1370164"/>
            <wp:effectExtent l="0" t="0" r="0" b="0"/>
            <wp:wrapThrough wrapText="bothSides">
              <wp:wrapPolygon edited="0">
                <wp:start x="3034" y="2704"/>
                <wp:lineTo x="2251" y="3905"/>
                <wp:lineTo x="1077" y="6910"/>
                <wp:lineTo x="979" y="9613"/>
                <wp:lineTo x="1077" y="13819"/>
                <wp:lineTo x="2349" y="17725"/>
                <wp:lineTo x="3132" y="18626"/>
                <wp:lineTo x="3818" y="18626"/>
                <wp:lineTo x="15270" y="17124"/>
                <wp:lineTo x="15564" y="15321"/>
                <wp:lineTo x="11844" y="12918"/>
                <wp:lineTo x="20164" y="11115"/>
                <wp:lineTo x="20556" y="9013"/>
                <wp:lineTo x="19675" y="8111"/>
                <wp:lineTo x="20752" y="6609"/>
                <wp:lineTo x="20066" y="3905"/>
                <wp:lineTo x="3915" y="2704"/>
                <wp:lineTo x="3034" y="2704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37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015" w:rsidRPr="005859A8" w:rsidRDefault="003B3015">
      <w:pPr>
        <w:rPr>
          <w:lang w:val="fr-FR"/>
        </w:rPr>
      </w:pPr>
    </w:p>
    <w:p w:rsidR="003B3015" w:rsidRPr="005859A8" w:rsidRDefault="003B3015">
      <w:pPr>
        <w:rPr>
          <w:lang w:val="fr-FR"/>
        </w:rPr>
      </w:pPr>
    </w:p>
    <w:p w:rsidR="003B3015" w:rsidRPr="005859A8" w:rsidRDefault="003B3015">
      <w:pPr>
        <w:rPr>
          <w:lang w:val="fr-FR"/>
        </w:rPr>
      </w:pPr>
    </w:p>
    <w:p w:rsidR="003B3015" w:rsidRPr="005859A8" w:rsidRDefault="003B3015">
      <w:pPr>
        <w:rPr>
          <w:lang w:val="fr-FR"/>
        </w:rPr>
      </w:pPr>
    </w:p>
    <w:p w:rsidR="003B3015" w:rsidRPr="005859A8" w:rsidRDefault="003B3015">
      <w:pPr>
        <w:rPr>
          <w:lang w:val="fr-FR"/>
        </w:rPr>
      </w:pPr>
    </w:p>
    <w:p w:rsidR="003B3015" w:rsidRPr="005859A8" w:rsidRDefault="003B3015" w:rsidP="003B3015">
      <w:pPr>
        <w:pBdr>
          <w:bottom w:val="single" w:sz="4" w:space="1" w:color="auto"/>
        </w:pBdr>
        <w:rPr>
          <w:rFonts w:ascii="Tw Cen MT" w:hAnsi="Tw Cen MT"/>
          <w:b/>
          <w:bCs/>
          <w:sz w:val="28"/>
          <w:szCs w:val="28"/>
          <w:lang w:val="fr-FR"/>
        </w:rPr>
      </w:pPr>
      <w:r w:rsidRPr="005859A8">
        <w:rPr>
          <w:rFonts w:ascii="Tw Cen MT" w:hAnsi="Tw Cen MT"/>
          <w:b/>
          <w:bCs/>
          <w:sz w:val="28"/>
          <w:szCs w:val="28"/>
          <w:lang w:val="fr-FR"/>
        </w:rPr>
        <w:t>Státní závěrečná zkouška z francouzského jazyka, literatury a didaktiky FJ</w:t>
      </w:r>
    </w:p>
    <w:p w:rsidR="003B3015" w:rsidRPr="005859A8" w:rsidRDefault="003B3015" w:rsidP="003B3015">
      <w:pPr>
        <w:jc w:val="center"/>
        <w:rPr>
          <w:rFonts w:ascii="Tw Cen MT" w:hAnsi="Tw Cen MT"/>
          <w:sz w:val="28"/>
          <w:szCs w:val="28"/>
          <w:lang w:val="fr-FR"/>
        </w:rPr>
      </w:pPr>
    </w:p>
    <w:p w:rsidR="003B3015" w:rsidRPr="00665281" w:rsidRDefault="003B3015" w:rsidP="003B3015">
      <w:pPr>
        <w:jc w:val="center"/>
        <w:rPr>
          <w:rFonts w:ascii="Tw Cen MT" w:hAnsi="Tw Cen MT"/>
          <w:sz w:val="28"/>
          <w:szCs w:val="28"/>
          <w:lang w:val="en-US"/>
        </w:rPr>
      </w:pPr>
      <w:proofErr w:type="spellStart"/>
      <w:r w:rsidRPr="00665281">
        <w:rPr>
          <w:rFonts w:ascii="Tw Cen MT" w:hAnsi="Tw Cen MT"/>
          <w:sz w:val="28"/>
          <w:szCs w:val="28"/>
          <w:lang w:val="en-US"/>
        </w:rPr>
        <w:t>Seznam</w:t>
      </w:r>
      <w:proofErr w:type="spellEnd"/>
      <w:r w:rsidRPr="00665281">
        <w:rPr>
          <w:rFonts w:ascii="Tw Cen MT" w:hAnsi="Tw Cen MT"/>
          <w:sz w:val="28"/>
          <w:szCs w:val="28"/>
          <w:lang w:val="en-US"/>
        </w:rPr>
        <w:t xml:space="preserve"> </w:t>
      </w:r>
      <w:proofErr w:type="spellStart"/>
      <w:r w:rsidRPr="00665281">
        <w:rPr>
          <w:rFonts w:ascii="Tw Cen MT" w:hAnsi="Tw Cen MT"/>
          <w:sz w:val="28"/>
          <w:szCs w:val="28"/>
          <w:lang w:val="en-US"/>
        </w:rPr>
        <w:t>doporučené</w:t>
      </w:r>
      <w:proofErr w:type="spellEnd"/>
      <w:r w:rsidRPr="00665281">
        <w:rPr>
          <w:rFonts w:ascii="Tw Cen MT" w:hAnsi="Tw Cen MT"/>
          <w:sz w:val="28"/>
          <w:szCs w:val="28"/>
          <w:lang w:val="en-US"/>
        </w:rPr>
        <w:t xml:space="preserve"> </w:t>
      </w:r>
      <w:proofErr w:type="spellStart"/>
      <w:r w:rsidRPr="00665281">
        <w:rPr>
          <w:rFonts w:ascii="Tw Cen MT" w:hAnsi="Tw Cen MT"/>
          <w:sz w:val="28"/>
          <w:szCs w:val="28"/>
          <w:lang w:val="en-US"/>
        </w:rPr>
        <w:t>literatury</w:t>
      </w:r>
      <w:proofErr w:type="spellEnd"/>
    </w:p>
    <w:p w:rsidR="003B3015" w:rsidRPr="00665281" w:rsidRDefault="003B3015" w:rsidP="005859A8">
      <w:pPr>
        <w:jc w:val="center"/>
        <w:rPr>
          <w:rFonts w:ascii="Tw Cen MT" w:hAnsi="Tw Cen MT"/>
          <w:b/>
          <w:bCs/>
          <w:sz w:val="28"/>
          <w:szCs w:val="28"/>
          <w:lang w:val="en-US"/>
        </w:rPr>
      </w:pPr>
      <w:proofErr w:type="spellStart"/>
      <w:r w:rsidRPr="00665281">
        <w:rPr>
          <w:rFonts w:ascii="Tw Cen MT" w:hAnsi="Tw Cen MT"/>
          <w:b/>
          <w:bCs/>
          <w:sz w:val="28"/>
          <w:szCs w:val="28"/>
          <w:lang w:val="en-US"/>
        </w:rPr>
        <w:t>Část</w:t>
      </w:r>
      <w:proofErr w:type="spellEnd"/>
      <w:r w:rsidRPr="00665281">
        <w:rPr>
          <w:rFonts w:ascii="Tw Cen MT" w:hAnsi="Tw Cen MT"/>
          <w:b/>
          <w:bCs/>
          <w:sz w:val="28"/>
          <w:szCs w:val="28"/>
          <w:lang w:val="en-US"/>
        </w:rPr>
        <w:t xml:space="preserve"> </w:t>
      </w:r>
      <w:r w:rsidR="00665281" w:rsidRPr="00665281">
        <w:rPr>
          <w:rFonts w:ascii="Tw Cen MT" w:hAnsi="Tw Cen MT"/>
          <w:b/>
          <w:bCs/>
          <w:sz w:val="28"/>
          <w:szCs w:val="28"/>
          <w:lang w:val="en-US"/>
        </w:rPr>
        <w:t>A</w:t>
      </w:r>
      <w:r w:rsidRPr="00665281">
        <w:rPr>
          <w:rFonts w:ascii="Tw Cen MT" w:hAnsi="Tw Cen MT"/>
          <w:b/>
          <w:bCs/>
          <w:sz w:val="28"/>
          <w:szCs w:val="28"/>
          <w:lang w:val="en-US"/>
        </w:rPr>
        <w:t xml:space="preserve"> – </w:t>
      </w:r>
      <w:r w:rsidR="00665281">
        <w:rPr>
          <w:rFonts w:ascii="Tw Cen MT" w:hAnsi="Tw Cen MT"/>
          <w:b/>
          <w:bCs/>
          <w:sz w:val="28"/>
          <w:szCs w:val="28"/>
          <w:lang w:val="en-US"/>
        </w:rPr>
        <w:t>Jazyk</w:t>
      </w:r>
      <w:bookmarkStart w:id="0" w:name="_GoBack"/>
      <w:bookmarkEnd w:id="0"/>
    </w:p>
    <w:p w:rsidR="003B3015" w:rsidRPr="005859A8" w:rsidRDefault="003B3015" w:rsidP="003B3015">
      <w:pPr>
        <w:jc w:val="both"/>
        <w:rPr>
          <w:rFonts w:ascii="Tw Cen MT" w:hAnsi="Tw Cen MT"/>
          <w:i/>
          <w:iCs/>
          <w:sz w:val="24"/>
          <w:szCs w:val="24"/>
          <w:lang w:val="fr-FR"/>
        </w:rPr>
      </w:pPr>
      <w:proofErr w:type="spellStart"/>
      <w:proofErr w:type="gramStart"/>
      <w:r w:rsidRPr="005859A8">
        <w:rPr>
          <w:rFonts w:ascii="Tw Cen MT" w:hAnsi="Tw Cen MT"/>
          <w:b/>
          <w:bCs/>
          <w:sz w:val="24"/>
          <w:szCs w:val="24"/>
          <w:lang w:val="fr-FR"/>
        </w:rPr>
        <w:t>Poznámka</w:t>
      </w:r>
      <w:proofErr w:type="spellEnd"/>
      <w:r w:rsidRPr="005859A8">
        <w:rPr>
          <w:rFonts w:ascii="Tw Cen MT" w:hAnsi="Tw Cen MT"/>
          <w:sz w:val="24"/>
          <w:szCs w:val="24"/>
          <w:lang w:val="fr-FR"/>
        </w:rPr>
        <w:t>:</w:t>
      </w:r>
      <w:proofErr w:type="gramEnd"/>
      <w:r w:rsidRPr="005859A8">
        <w:rPr>
          <w:rFonts w:ascii="Tw Cen MT" w:hAnsi="Tw Cen MT"/>
          <w:sz w:val="24"/>
          <w:szCs w:val="24"/>
          <w:lang w:val="fr-FR"/>
        </w:rPr>
        <w:t xml:space="preserve"> </w:t>
      </w:r>
      <w:proofErr w:type="spellStart"/>
      <w:r w:rsidRPr="005859A8">
        <w:rPr>
          <w:rFonts w:ascii="Tw Cen MT" w:hAnsi="Tw Cen MT"/>
          <w:i/>
          <w:iCs/>
          <w:sz w:val="24"/>
          <w:szCs w:val="24"/>
          <w:lang w:val="fr-FR"/>
        </w:rPr>
        <w:t>Níže</w:t>
      </w:r>
      <w:proofErr w:type="spellEnd"/>
      <w:r w:rsidRPr="005859A8">
        <w:rPr>
          <w:rFonts w:ascii="Tw Cen MT" w:hAnsi="Tw Cen MT"/>
          <w:i/>
          <w:iCs/>
          <w:sz w:val="24"/>
          <w:szCs w:val="24"/>
          <w:lang w:val="fr-FR"/>
        </w:rPr>
        <w:t xml:space="preserve"> </w:t>
      </w:r>
      <w:proofErr w:type="spellStart"/>
      <w:r w:rsidRPr="005859A8">
        <w:rPr>
          <w:rFonts w:ascii="Tw Cen MT" w:hAnsi="Tw Cen MT"/>
          <w:i/>
          <w:iCs/>
          <w:sz w:val="24"/>
          <w:szCs w:val="24"/>
          <w:lang w:val="fr-FR"/>
        </w:rPr>
        <w:t>uvedený</w:t>
      </w:r>
      <w:proofErr w:type="spellEnd"/>
      <w:r w:rsidRPr="005859A8">
        <w:rPr>
          <w:rFonts w:ascii="Tw Cen MT" w:hAnsi="Tw Cen MT"/>
          <w:i/>
          <w:iCs/>
          <w:sz w:val="24"/>
          <w:szCs w:val="24"/>
          <w:lang w:val="fr-FR"/>
        </w:rPr>
        <w:t xml:space="preserve"> </w:t>
      </w:r>
      <w:proofErr w:type="spellStart"/>
      <w:r w:rsidRPr="005859A8">
        <w:rPr>
          <w:rFonts w:ascii="Tw Cen MT" w:hAnsi="Tw Cen MT"/>
          <w:i/>
          <w:iCs/>
          <w:sz w:val="24"/>
          <w:szCs w:val="24"/>
          <w:lang w:val="fr-FR"/>
        </w:rPr>
        <w:t>seznam</w:t>
      </w:r>
      <w:proofErr w:type="spellEnd"/>
      <w:r w:rsidRPr="005859A8">
        <w:rPr>
          <w:rFonts w:ascii="Tw Cen MT" w:hAnsi="Tw Cen MT"/>
          <w:i/>
          <w:iCs/>
          <w:sz w:val="24"/>
          <w:szCs w:val="24"/>
          <w:lang w:val="fr-FR"/>
        </w:rPr>
        <w:t xml:space="preserve"> není vyčerpávajícím souborem „toho jediného“, co má student na SZZ nastudovat. Seznam uvádí stěžejní díla a publikace, je však pouhým doporučením. Studentům slouží k orientaci jejich četby a přípravy na SZZ.</w:t>
      </w:r>
      <w:r w:rsidR="005859A8">
        <w:rPr>
          <w:rFonts w:ascii="Tw Cen MT" w:hAnsi="Tw Cen MT"/>
          <w:i/>
          <w:iCs/>
          <w:sz w:val="24"/>
          <w:szCs w:val="24"/>
          <w:lang w:val="fr-FR"/>
        </w:rPr>
        <w:t xml:space="preserve"> Seznam vychází z doporučené literatury k jednotlivým předmětům zaměřeným na příslušnou část zkoušky.</w:t>
      </w:r>
    </w:p>
    <w:p w:rsidR="003B3015" w:rsidRPr="005859A8" w:rsidRDefault="003B3015" w:rsidP="003B3015">
      <w:pPr>
        <w:jc w:val="both"/>
        <w:rPr>
          <w:rFonts w:ascii="Tw Cen MT" w:hAnsi="Tw Cen MT"/>
          <w:i/>
          <w:iCs/>
          <w:sz w:val="24"/>
          <w:szCs w:val="24"/>
          <w:lang w:val="fr-FR"/>
        </w:rPr>
      </w:pP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>A</w:t>
      </w:r>
      <w:r>
        <w:rPr>
          <w:rFonts w:ascii="Tw Cen MT" w:hAnsi="Tw Cen MT"/>
          <w:sz w:val="24"/>
          <w:szCs w:val="24"/>
          <w:lang w:val="fr-FR"/>
        </w:rPr>
        <w:t>POTHELOZ</w:t>
      </w:r>
      <w:r w:rsidRPr="00E56F37">
        <w:rPr>
          <w:rFonts w:ascii="Tw Cen MT" w:hAnsi="Tw Cen MT"/>
          <w:sz w:val="24"/>
          <w:szCs w:val="24"/>
          <w:lang w:val="fr-FR"/>
        </w:rPr>
        <w:t>, D</w:t>
      </w:r>
      <w:r>
        <w:rPr>
          <w:rFonts w:ascii="Tw Cen MT" w:hAnsi="Tw Cen MT"/>
          <w:sz w:val="24"/>
          <w:szCs w:val="24"/>
          <w:lang w:val="fr-FR"/>
        </w:rPr>
        <w:t>.</w:t>
      </w:r>
      <w:r w:rsidRPr="00E56F37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i/>
          <w:sz w:val="24"/>
          <w:szCs w:val="24"/>
          <w:lang w:val="fr-FR"/>
        </w:rPr>
        <w:t>La construction du lexique français</w:t>
      </w:r>
      <w:r w:rsidRPr="00E56F37">
        <w:rPr>
          <w:rFonts w:ascii="Tw Cen MT" w:hAnsi="Tw Cen MT"/>
          <w:sz w:val="24"/>
          <w:szCs w:val="24"/>
          <w:lang w:val="fr-FR"/>
        </w:rPr>
        <w:t>. Paris</w:t>
      </w:r>
      <w:r>
        <w:rPr>
          <w:rFonts w:ascii="Tw Cen MT" w:hAnsi="Tw Cen MT"/>
          <w:sz w:val="24"/>
          <w:szCs w:val="24"/>
          <w:lang w:val="fr-FR"/>
        </w:rPr>
        <w:t xml:space="preserve"> : </w:t>
      </w:r>
      <w:r w:rsidRPr="00E56F37">
        <w:rPr>
          <w:rFonts w:ascii="Tw Cen MT" w:hAnsi="Tw Cen MT"/>
          <w:sz w:val="24"/>
          <w:szCs w:val="24"/>
          <w:lang w:val="fr-FR"/>
        </w:rPr>
        <w:t>Ophrys</w:t>
      </w:r>
      <w:r>
        <w:rPr>
          <w:rFonts w:ascii="Tw Cen MT" w:hAnsi="Tw Cen MT"/>
          <w:sz w:val="24"/>
          <w:szCs w:val="24"/>
          <w:lang w:val="fr-FR"/>
        </w:rPr>
        <w:t>.</w:t>
      </w:r>
      <w:r w:rsidRPr="00E56F37">
        <w:rPr>
          <w:rFonts w:ascii="Tw Cen MT" w:hAnsi="Tw Cen MT"/>
          <w:sz w:val="24"/>
          <w:szCs w:val="24"/>
          <w:lang w:val="fr-FR"/>
        </w:rPr>
        <w:t xml:space="preserve"> 2002</w:t>
      </w:r>
      <w:r>
        <w:rPr>
          <w:rFonts w:ascii="Tw Cen MT" w:hAnsi="Tw Cen MT"/>
          <w:sz w:val="24"/>
          <w:szCs w:val="24"/>
          <w:lang w:val="fr-FR"/>
        </w:rPr>
        <w:t>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>B</w:t>
      </w:r>
      <w:r>
        <w:rPr>
          <w:rFonts w:ascii="Tw Cen MT" w:hAnsi="Tw Cen MT"/>
          <w:sz w:val="24"/>
          <w:szCs w:val="24"/>
          <w:lang w:val="fr-FR"/>
        </w:rPr>
        <w:t>ÉDRANNE, S.</w:t>
      </w:r>
      <w:r w:rsidRPr="00E56F37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i/>
          <w:sz w:val="24"/>
          <w:szCs w:val="24"/>
          <w:lang w:val="fr-FR"/>
        </w:rPr>
        <w:t>100 exercices de vocabulaire</w:t>
      </w:r>
      <w:r w:rsidRPr="00E56F37">
        <w:rPr>
          <w:rFonts w:ascii="Tw Cen MT" w:hAnsi="Tw Cen MT"/>
          <w:sz w:val="24"/>
          <w:szCs w:val="24"/>
          <w:lang w:val="fr-FR"/>
        </w:rPr>
        <w:t>. Paris</w:t>
      </w:r>
      <w:r>
        <w:rPr>
          <w:rFonts w:ascii="Tw Cen MT" w:hAnsi="Tw Cen MT"/>
          <w:sz w:val="24"/>
          <w:szCs w:val="24"/>
          <w:lang w:val="fr-FR"/>
        </w:rPr>
        <w:t xml:space="preserve"> : </w:t>
      </w:r>
      <w:r w:rsidRPr="00E56F37">
        <w:rPr>
          <w:rFonts w:ascii="Tw Cen MT" w:hAnsi="Tw Cen MT"/>
          <w:sz w:val="24"/>
          <w:szCs w:val="24"/>
          <w:lang w:val="fr-FR"/>
        </w:rPr>
        <w:t>Hatier</w:t>
      </w:r>
      <w:r>
        <w:rPr>
          <w:rFonts w:ascii="Tw Cen MT" w:hAnsi="Tw Cen MT"/>
          <w:sz w:val="24"/>
          <w:szCs w:val="24"/>
          <w:lang w:val="fr-FR"/>
        </w:rPr>
        <w:t>.</w:t>
      </w:r>
      <w:r w:rsidRPr="00E56F37">
        <w:rPr>
          <w:rFonts w:ascii="Tw Cen MT" w:hAnsi="Tw Cen MT"/>
          <w:sz w:val="24"/>
          <w:szCs w:val="24"/>
          <w:lang w:val="fr-FR"/>
        </w:rPr>
        <w:t xml:space="preserve"> 1995</w:t>
      </w:r>
      <w:r>
        <w:rPr>
          <w:rFonts w:ascii="Tw Cen MT" w:hAnsi="Tw Cen MT"/>
          <w:sz w:val="24"/>
          <w:szCs w:val="24"/>
          <w:lang w:val="fr-FR"/>
        </w:rPr>
        <w:t>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>L</w:t>
      </w:r>
      <w:r>
        <w:rPr>
          <w:rFonts w:ascii="Tw Cen MT" w:hAnsi="Tw Cen MT"/>
          <w:sz w:val="24"/>
          <w:szCs w:val="24"/>
          <w:lang w:val="fr-FR"/>
        </w:rPr>
        <w:t>EHMAN</w:t>
      </w:r>
      <w:r w:rsidRPr="00E56F37">
        <w:rPr>
          <w:rFonts w:ascii="Tw Cen MT" w:hAnsi="Tw Cen MT"/>
          <w:sz w:val="24"/>
          <w:szCs w:val="24"/>
          <w:lang w:val="fr-FR"/>
        </w:rPr>
        <w:t>, A., M</w:t>
      </w:r>
      <w:r>
        <w:rPr>
          <w:rFonts w:ascii="Tw Cen MT" w:hAnsi="Tw Cen MT"/>
          <w:sz w:val="24"/>
          <w:szCs w:val="24"/>
          <w:lang w:val="fr-FR"/>
        </w:rPr>
        <w:t>ARTIN-BERTHET, F.</w:t>
      </w:r>
      <w:r w:rsidRPr="00E56F37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i/>
          <w:sz w:val="24"/>
          <w:szCs w:val="24"/>
          <w:lang w:val="fr-FR"/>
        </w:rPr>
        <w:t>Introduction a la lexicologie, sémantique et morphologie</w:t>
      </w:r>
      <w:r w:rsidRPr="00E56F37">
        <w:rPr>
          <w:rFonts w:ascii="Tw Cen MT" w:hAnsi="Tw Cen MT"/>
          <w:sz w:val="24"/>
          <w:szCs w:val="24"/>
          <w:lang w:val="fr-FR"/>
        </w:rPr>
        <w:t>. Paris</w:t>
      </w:r>
      <w:r>
        <w:rPr>
          <w:rFonts w:ascii="Tw Cen MT" w:hAnsi="Tw Cen MT"/>
          <w:sz w:val="24"/>
          <w:szCs w:val="24"/>
          <w:lang w:val="fr-FR"/>
        </w:rPr>
        <w:t> :</w:t>
      </w:r>
      <w:r w:rsidRPr="00E56F37">
        <w:rPr>
          <w:rFonts w:ascii="Tw Cen MT" w:hAnsi="Tw Cen MT"/>
          <w:sz w:val="24"/>
          <w:szCs w:val="24"/>
          <w:lang w:val="fr-FR"/>
        </w:rPr>
        <w:t xml:space="preserve"> Nathan, 2002</w:t>
      </w:r>
      <w:r>
        <w:rPr>
          <w:rFonts w:ascii="Tw Cen MT" w:hAnsi="Tw Cen MT"/>
          <w:sz w:val="24"/>
          <w:szCs w:val="24"/>
          <w:lang w:val="fr-FR"/>
        </w:rPr>
        <w:t>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>P</w:t>
      </w:r>
      <w:r>
        <w:rPr>
          <w:rFonts w:ascii="Tw Cen MT" w:hAnsi="Tw Cen MT"/>
          <w:sz w:val="24"/>
          <w:szCs w:val="24"/>
          <w:lang w:val="fr-FR"/>
        </w:rPr>
        <w:t>ICOCHE, J.</w:t>
      </w:r>
      <w:r w:rsidRPr="00E56F37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i/>
          <w:sz w:val="24"/>
          <w:szCs w:val="24"/>
          <w:lang w:val="fr-FR"/>
        </w:rPr>
        <w:t>Précis de lexicologie française</w:t>
      </w:r>
      <w:r w:rsidRPr="00E56F37">
        <w:rPr>
          <w:rFonts w:ascii="Tw Cen MT" w:hAnsi="Tw Cen MT"/>
          <w:sz w:val="24"/>
          <w:szCs w:val="24"/>
          <w:lang w:val="fr-FR"/>
        </w:rPr>
        <w:t xml:space="preserve">. </w:t>
      </w:r>
      <w:r>
        <w:rPr>
          <w:rFonts w:ascii="Tw Cen MT" w:hAnsi="Tw Cen MT"/>
          <w:sz w:val="24"/>
          <w:szCs w:val="24"/>
          <w:lang w:val="fr-FR"/>
        </w:rPr>
        <w:t xml:space="preserve">Paris : </w:t>
      </w:r>
      <w:r w:rsidRPr="00E56F37">
        <w:rPr>
          <w:rFonts w:ascii="Tw Cen MT" w:hAnsi="Tw Cen MT"/>
          <w:sz w:val="24"/>
          <w:szCs w:val="24"/>
          <w:lang w:val="fr-FR"/>
        </w:rPr>
        <w:t xml:space="preserve">Nathan, 1992 </w:t>
      </w:r>
      <w:r>
        <w:rPr>
          <w:rFonts w:ascii="Tw Cen MT" w:hAnsi="Tw Cen MT"/>
          <w:sz w:val="24"/>
          <w:szCs w:val="24"/>
          <w:lang w:val="fr-FR"/>
        </w:rPr>
        <w:t>a pozdější edice.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>T</w:t>
      </w:r>
      <w:r>
        <w:rPr>
          <w:rFonts w:ascii="Tw Cen MT" w:hAnsi="Tw Cen MT"/>
          <w:sz w:val="24"/>
          <w:szCs w:val="24"/>
          <w:lang w:val="fr-FR"/>
        </w:rPr>
        <w:t>HIRY</w:t>
      </w:r>
      <w:r w:rsidRPr="00E56F37">
        <w:rPr>
          <w:rFonts w:ascii="Tw Cen MT" w:hAnsi="Tw Cen MT"/>
          <w:sz w:val="24"/>
          <w:szCs w:val="24"/>
          <w:lang w:val="fr-FR"/>
        </w:rPr>
        <w:t>, P</w:t>
      </w:r>
      <w:r>
        <w:rPr>
          <w:rFonts w:ascii="Tw Cen MT" w:hAnsi="Tw Cen MT"/>
          <w:sz w:val="24"/>
          <w:szCs w:val="24"/>
          <w:lang w:val="fr-FR"/>
        </w:rPr>
        <w:t xml:space="preserve">. </w:t>
      </w:r>
      <w:r w:rsidRPr="00E56F37">
        <w:rPr>
          <w:rFonts w:ascii="Tw Cen MT" w:hAnsi="Tw Cen MT"/>
          <w:i/>
          <w:sz w:val="24"/>
          <w:szCs w:val="24"/>
          <w:lang w:val="fr-FR"/>
        </w:rPr>
        <w:t>Vocabulaire français</w:t>
      </w:r>
      <w:r w:rsidRPr="00E56F37">
        <w:rPr>
          <w:rFonts w:ascii="Tw Cen MT" w:hAnsi="Tw Cen MT"/>
          <w:sz w:val="24"/>
          <w:szCs w:val="24"/>
          <w:lang w:val="fr-FR"/>
        </w:rPr>
        <w:t>. Paris</w:t>
      </w:r>
      <w:r>
        <w:rPr>
          <w:rFonts w:ascii="Tw Cen MT" w:hAnsi="Tw Cen MT"/>
          <w:sz w:val="24"/>
          <w:szCs w:val="24"/>
          <w:lang w:val="fr-FR"/>
        </w:rPr>
        <w:t xml:space="preserve"> / </w:t>
      </w:r>
      <w:r w:rsidRPr="00E56F37">
        <w:rPr>
          <w:rFonts w:ascii="Tw Cen MT" w:hAnsi="Tw Cen MT"/>
          <w:sz w:val="24"/>
          <w:szCs w:val="24"/>
          <w:lang w:val="fr-FR"/>
        </w:rPr>
        <w:t>Bruxelles</w:t>
      </w:r>
      <w:r>
        <w:rPr>
          <w:rFonts w:ascii="Tw Cen MT" w:hAnsi="Tw Cen MT"/>
          <w:sz w:val="24"/>
          <w:szCs w:val="24"/>
          <w:lang w:val="fr-FR"/>
        </w:rPr>
        <w:t xml:space="preserve"> : </w:t>
      </w:r>
      <w:r w:rsidRPr="00E56F37">
        <w:rPr>
          <w:rFonts w:ascii="Tw Cen MT" w:hAnsi="Tw Cen MT"/>
          <w:sz w:val="24"/>
          <w:szCs w:val="24"/>
          <w:lang w:val="fr-FR"/>
        </w:rPr>
        <w:t>De Boeck</w:t>
      </w:r>
      <w:r>
        <w:rPr>
          <w:rFonts w:ascii="Tw Cen MT" w:hAnsi="Tw Cen MT"/>
          <w:sz w:val="24"/>
          <w:szCs w:val="24"/>
          <w:lang w:val="fr-FR"/>
        </w:rPr>
        <w:t xml:space="preserve"> / </w:t>
      </w:r>
      <w:r w:rsidRPr="00E56F37">
        <w:rPr>
          <w:rFonts w:ascii="Tw Cen MT" w:hAnsi="Tw Cen MT"/>
          <w:sz w:val="24"/>
          <w:szCs w:val="24"/>
          <w:lang w:val="fr-FR"/>
        </w:rPr>
        <w:t>Duculot</w:t>
      </w:r>
      <w:r>
        <w:rPr>
          <w:rFonts w:ascii="Tw Cen MT" w:hAnsi="Tw Cen MT"/>
          <w:sz w:val="24"/>
          <w:szCs w:val="24"/>
          <w:lang w:val="fr-FR"/>
        </w:rPr>
        <w:t>.</w:t>
      </w:r>
      <w:r w:rsidRPr="00E56F37">
        <w:rPr>
          <w:rFonts w:ascii="Tw Cen MT" w:hAnsi="Tw Cen MT"/>
          <w:sz w:val="24"/>
          <w:szCs w:val="24"/>
          <w:lang w:val="fr-FR"/>
        </w:rPr>
        <w:t xml:space="preserve"> 1999</w:t>
      </w:r>
      <w:r>
        <w:rPr>
          <w:rFonts w:ascii="Tw Cen MT" w:hAnsi="Tw Cen MT"/>
          <w:sz w:val="24"/>
          <w:szCs w:val="24"/>
          <w:lang w:val="fr-FR"/>
        </w:rPr>
        <w:t>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BAYLON, Ch., FABRE, P. </w:t>
      </w:r>
      <w:r w:rsidRPr="00E56F37">
        <w:rPr>
          <w:rFonts w:ascii="Tw Cen MT" w:hAnsi="Tw Cen MT"/>
          <w:i/>
          <w:sz w:val="24"/>
          <w:szCs w:val="24"/>
          <w:lang w:val="fr-FR"/>
        </w:rPr>
        <w:t>Grammaire systématique de la langue française</w:t>
      </w:r>
      <w:r w:rsidRPr="00E56F37">
        <w:rPr>
          <w:rFonts w:ascii="Tw Cen MT" w:hAnsi="Tw Cen MT"/>
          <w:sz w:val="24"/>
          <w:szCs w:val="24"/>
          <w:lang w:val="fr-FR"/>
        </w:rPr>
        <w:t>. Paris : Nathan. 1973.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GREVISSE, M., GOOSSE, A. </w:t>
      </w:r>
      <w:r w:rsidRPr="00E56F37">
        <w:rPr>
          <w:rFonts w:ascii="Tw Cen MT" w:hAnsi="Tw Cen MT"/>
          <w:i/>
          <w:sz w:val="24"/>
          <w:szCs w:val="24"/>
          <w:lang w:val="fr-FR"/>
        </w:rPr>
        <w:t>Le bon usage</w:t>
      </w:r>
      <w:r w:rsidRPr="00E56F37">
        <w:rPr>
          <w:rFonts w:ascii="Tw Cen MT" w:hAnsi="Tw Cen MT"/>
          <w:sz w:val="24"/>
          <w:szCs w:val="24"/>
          <w:lang w:val="fr-FR"/>
        </w:rPr>
        <w:t>. Bruxelles : De Boeck-Duculot. 2011.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HANSE, J., BLAMPAIN, D. </w:t>
      </w:r>
      <w:r w:rsidRPr="00E56F37">
        <w:rPr>
          <w:rFonts w:ascii="Tw Cen MT" w:hAnsi="Tw Cen MT"/>
          <w:i/>
          <w:sz w:val="24"/>
          <w:szCs w:val="24"/>
          <w:lang w:val="fr-FR"/>
        </w:rPr>
        <w:t>Dictionnaire des difficultés du français</w:t>
      </w:r>
      <w:r w:rsidRPr="00E56F37">
        <w:rPr>
          <w:rFonts w:ascii="Tw Cen MT" w:hAnsi="Tw Cen MT"/>
          <w:sz w:val="24"/>
          <w:szCs w:val="24"/>
          <w:lang w:val="fr-FR"/>
        </w:rPr>
        <w:t>. Bruxelles : De Boeck-Duculot. 2012.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CHEVALIER, J.-Cl., BLANCHE-BENVENISTE, C., ARRIVÉ, M., PEYTARD, J. </w:t>
      </w:r>
      <w:r w:rsidRPr="00E56F37">
        <w:rPr>
          <w:rFonts w:ascii="Tw Cen MT" w:hAnsi="Tw Cen MT"/>
          <w:i/>
          <w:sz w:val="24"/>
          <w:szCs w:val="24"/>
          <w:lang w:val="fr-FR"/>
        </w:rPr>
        <w:t>Grammaire du français contemporain</w:t>
      </w:r>
      <w:r w:rsidRPr="00E56F37">
        <w:rPr>
          <w:rFonts w:ascii="Tw Cen MT" w:hAnsi="Tw Cen MT"/>
          <w:sz w:val="24"/>
          <w:szCs w:val="24"/>
          <w:lang w:val="fr-FR"/>
        </w:rPr>
        <w:t>. Paris : Larousse. 1997.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LE GOFFIC, P. </w:t>
      </w:r>
      <w:r w:rsidRPr="00E56F37">
        <w:rPr>
          <w:rFonts w:ascii="Tw Cen MT" w:hAnsi="Tw Cen MT"/>
          <w:i/>
          <w:sz w:val="24"/>
          <w:szCs w:val="24"/>
          <w:lang w:val="fr-FR"/>
        </w:rPr>
        <w:t>Grammaire de la phrase française</w:t>
      </w:r>
      <w:r w:rsidRPr="00E56F37">
        <w:rPr>
          <w:rFonts w:ascii="Tw Cen MT" w:hAnsi="Tw Cen MT"/>
          <w:sz w:val="24"/>
          <w:szCs w:val="24"/>
          <w:lang w:val="fr-FR"/>
        </w:rPr>
        <w:t>. Paris : Hachette. 1994.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RIEGEL, M., PELLAT, J.-Ch., RIOUL, R. </w:t>
      </w:r>
      <w:r w:rsidRPr="00E56F37">
        <w:rPr>
          <w:rFonts w:ascii="Tw Cen MT" w:hAnsi="Tw Cen MT"/>
          <w:i/>
          <w:sz w:val="24"/>
          <w:szCs w:val="24"/>
          <w:lang w:val="fr-FR"/>
        </w:rPr>
        <w:t>Grammaire méthodique du français</w:t>
      </w:r>
      <w:r w:rsidRPr="00E56F37">
        <w:rPr>
          <w:rFonts w:ascii="Tw Cen MT" w:hAnsi="Tw Cen MT"/>
          <w:sz w:val="24"/>
          <w:szCs w:val="24"/>
          <w:lang w:val="fr-FR"/>
        </w:rPr>
        <w:t>. Paris : Presses Universitaires de France. 2009.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WILMET, M. </w:t>
      </w:r>
      <w:r w:rsidRPr="00E56F37">
        <w:rPr>
          <w:rFonts w:ascii="Tw Cen MT" w:hAnsi="Tw Cen MT"/>
          <w:i/>
          <w:sz w:val="24"/>
          <w:szCs w:val="24"/>
          <w:lang w:val="fr-FR"/>
        </w:rPr>
        <w:t>Grammaire critique du français</w:t>
      </w:r>
      <w:r w:rsidRPr="00E56F37">
        <w:rPr>
          <w:rFonts w:ascii="Tw Cen MT" w:hAnsi="Tw Cen MT"/>
          <w:sz w:val="24"/>
          <w:szCs w:val="24"/>
          <w:lang w:val="fr-FR"/>
        </w:rPr>
        <w:t>. Louvain-la-Neuve : Duculot. 1997.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ADAM, J.-M., GOLDENSTEIN, J.-P. </w:t>
      </w:r>
      <w:r w:rsidRPr="00E56F37">
        <w:rPr>
          <w:rFonts w:ascii="Tw Cen MT" w:hAnsi="Tw Cen MT"/>
          <w:i/>
          <w:sz w:val="24"/>
          <w:szCs w:val="24"/>
          <w:lang w:val="fr-FR"/>
        </w:rPr>
        <w:t>Linguistique et discours littéraire. Théorie et pratique des textes</w:t>
      </w:r>
      <w:r w:rsidRPr="00E56F37">
        <w:rPr>
          <w:rFonts w:ascii="Tw Cen MT" w:hAnsi="Tw Cen MT"/>
          <w:sz w:val="24"/>
          <w:szCs w:val="24"/>
          <w:lang w:val="fr-FR"/>
        </w:rPr>
        <w:t>. Paris</w:t>
      </w:r>
      <w:r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 xml:space="preserve">: Larousse. </w:t>
      </w:r>
      <w:r>
        <w:rPr>
          <w:rFonts w:ascii="Tw Cen MT" w:hAnsi="Tw Cen MT"/>
          <w:sz w:val="24"/>
          <w:szCs w:val="24"/>
          <w:lang w:val="fr-FR"/>
        </w:rPr>
        <w:t>1976.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BARTHES, R. </w:t>
      </w:r>
      <w:r w:rsidRPr="00E56F37">
        <w:rPr>
          <w:rFonts w:ascii="Tw Cen MT" w:hAnsi="Tw Cen MT"/>
          <w:i/>
          <w:sz w:val="24"/>
          <w:szCs w:val="24"/>
          <w:lang w:val="fr-FR"/>
        </w:rPr>
        <w:t>L’aventure sémiologique</w:t>
      </w:r>
      <w:r w:rsidRPr="00E56F37">
        <w:rPr>
          <w:rFonts w:ascii="Tw Cen MT" w:hAnsi="Tw Cen MT"/>
          <w:sz w:val="24"/>
          <w:szCs w:val="24"/>
          <w:lang w:val="fr-FR"/>
        </w:rPr>
        <w:t>. Paris</w:t>
      </w:r>
      <w:r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 xml:space="preserve">: Le Seuil. </w:t>
      </w:r>
      <w:r>
        <w:rPr>
          <w:rFonts w:ascii="Tw Cen MT" w:hAnsi="Tw Cen MT"/>
          <w:sz w:val="24"/>
          <w:szCs w:val="24"/>
          <w:lang w:val="fr-FR"/>
        </w:rPr>
        <w:t>1985.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</w:p>
    <w:p w:rsidR="001C3C5C" w:rsidRPr="00E56F37" w:rsidRDefault="001C3C5C" w:rsidP="001C3C5C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DELOFFRE, F. </w:t>
      </w:r>
      <w:r w:rsidRPr="001C3C5C">
        <w:rPr>
          <w:rFonts w:ascii="Tw Cen MT" w:hAnsi="Tw Cen MT"/>
          <w:i/>
          <w:sz w:val="24"/>
          <w:szCs w:val="24"/>
          <w:lang w:val="fr-FR"/>
        </w:rPr>
        <w:t>Stylistique et poétique françaises</w:t>
      </w:r>
      <w:r w:rsidRPr="00E56F37">
        <w:rPr>
          <w:rFonts w:ascii="Tw Cen MT" w:hAnsi="Tw Cen MT"/>
          <w:sz w:val="24"/>
          <w:szCs w:val="24"/>
          <w:lang w:val="fr-FR"/>
        </w:rPr>
        <w:t>. Paris : Sedes</w:t>
      </w:r>
      <w:r>
        <w:rPr>
          <w:rFonts w:ascii="Tw Cen MT" w:hAnsi="Tw Cen MT"/>
          <w:sz w:val="24"/>
          <w:szCs w:val="24"/>
          <w:lang w:val="fr-FR"/>
        </w:rPr>
        <w:t>.</w:t>
      </w:r>
      <w:r w:rsidRPr="00E56F37">
        <w:rPr>
          <w:rFonts w:ascii="Tw Cen MT" w:hAnsi="Tw Cen MT"/>
          <w:sz w:val="24"/>
          <w:szCs w:val="24"/>
          <w:lang w:val="fr-FR"/>
        </w:rPr>
        <w:t xml:space="preserve"> 1974.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KLINKENBERG, J.-M. </w:t>
      </w:r>
      <w:r w:rsidRPr="00E56F37">
        <w:rPr>
          <w:rFonts w:ascii="Tw Cen MT" w:hAnsi="Tw Cen MT"/>
          <w:i/>
          <w:sz w:val="24"/>
          <w:szCs w:val="24"/>
          <w:lang w:val="fr-FR"/>
        </w:rPr>
        <w:t>Précis de sémiotique générale</w:t>
      </w:r>
      <w:r w:rsidRPr="00E56F37">
        <w:rPr>
          <w:rFonts w:ascii="Tw Cen MT" w:hAnsi="Tw Cen MT"/>
          <w:sz w:val="24"/>
          <w:szCs w:val="24"/>
          <w:lang w:val="fr-FR"/>
        </w:rPr>
        <w:t>. Bruxelles</w:t>
      </w:r>
      <w:r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>: De Boek/Lancier. 1996</w:t>
      </w:r>
      <w:r>
        <w:rPr>
          <w:rFonts w:ascii="Tw Cen MT" w:hAnsi="Tw Cen MT"/>
          <w:sz w:val="24"/>
          <w:szCs w:val="24"/>
          <w:lang w:val="fr-FR"/>
        </w:rPr>
        <w:t>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LARSEN, S. E. </w:t>
      </w:r>
      <w:r w:rsidRPr="00E56F37">
        <w:rPr>
          <w:rFonts w:ascii="Tw Cen MT" w:hAnsi="Tw Cen MT"/>
          <w:i/>
          <w:sz w:val="24"/>
          <w:szCs w:val="24"/>
          <w:lang w:val="fr-FR"/>
        </w:rPr>
        <w:t>Sémiologie littéraire: essais sur la scène textuelle</w:t>
      </w:r>
      <w:r w:rsidRPr="00E56F37">
        <w:rPr>
          <w:rFonts w:ascii="Tw Cen MT" w:hAnsi="Tw Cen MT"/>
          <w:sz w:val="24"/>
          <w:szCs w:val="24"/>
          <w:lang w:val="fr-FR"/>
        </w:rPr>
        <w:t>. trad. du danois par Françoise Arndt. Odense</w:t>
      </w:r>
      <w:r w:rsidR="001C3C5C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 xml:space="preserve">: Odense University Press. </w:t>
      </w:r>
      <w:r w:rsidR="001C3C5C">
        <w:rPr>
          <w:rFonts w:ascii="Tw Cen MT" w:hAnsi="Tw Cen MT"/>
          <w:sz w:val="24"/>
          <w:szCs w:val="24"/>
          <w:lang w:val="fr-FR"/>
        </w:rPr>
        <w:t>1984.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>LAVAULT, M.</w:t>
      </w:r>
      <w:r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>Littératures sous contrat. In</w:t>
      </w:r>
      <w:r w:rsidR="001C3C5C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>: E. BOUJU (dir.)</w:t>
      </w:r>
      <w:r w:rsidR="001C3C5C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 xml:space="preserve">: </w:t>
      </w:r>
      <w:r w:rsidRPr="001C3C5C">
        <w:rPr>
          <w:rFonts w:ascii="Tw Cen MT" w:hAnsi="Tw Cen MT"/>
          <w:i/>
          <w:sz w:val="24"/>
          <w:szCs w:val="24"/>
          <w:lang w:val="fr-FR"/>
        </w:rPr>
        <w:t>Cahiers du groupe PHI</w:t>
      </w:r>
      <w:r w:rsidRPr="00E56F37">
        <w:rPr>
          <w:rFonts w:ascii="Tw Cen MT" w:hAnsi="Tw Cen MT"/>
          <w:sz w:val="24"/>
          <w:szCs w:val="24"/>
          <w:lang w:val="fr-FR"/>
        </w:rPr>
        <w:t>. Rennes</w:t>
      </w:r>
      <w:r w:rsidR="001C3C5C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>: Presses Universitaires de Rennes. coll. " Interférences ".</w:t>
      </w:r>
      <w:r w:rsidR="001C3C5C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>2002</w:t>
      </w:r>
      <w:r w:rsidR="001C3C5C">
        <w:rPr>
          <w:rFonts w:ascii="Tw Cen MT" w:hAnsi="Tw Cen MT"/>
          <w:sz w:val="24"/>
          <w:szCs w:val="24"/>
          <w:lang w:val="fr-FR"/>
        </w:rPr>
        <w:t>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MAINGUENEAU, D. </w:t>
      </w:r>
      <w:r w:rsidRPr="001C3C5C">
        <w:rPr>
          <w:rFonts w:ascii="Tw Cen MT" w:hAnsi="Tw Cen MT"/>
          <w:i/>
          <w:sz w:val="24"/>
          <w:szCs w:val="24"/>
          <w:lang w:val="fr-FR"/>
        </w:rPr>
        <w:t>Analyser les textes de communication</w:t>
      </w:r>
      <w:r w:rsidRPr="00E56F37">
        <w:rPr>
          <w:rFonts w:ascii="Tw Cen MT" w:hAnsi="Tw Cen MT"/>
          <w:sz w:val="24"/>
          <w:szCs w:val="24"/>
          <w:lang w:val="fr-FR"/>
        </w:rPr>
        <w:t>. Paris</w:t>
      </w:r>
      <w:r w:rsidR="001C3C5C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>: Armand Colin.</w:t>
      </w:r>
      <w:r w:rsidR="001C3C5C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>2007</w:t>
      </w:r>
      <w:r w:rsidR="001C3C5C">
        <w:rPr>
          <w:rFonts w:ascii="Tw Cen MT" w:hAnsi="Tw Cen MT"/>
          <w:sz w:val="24"/>
          <w:szCs w:val="24"/>
          <w:lang w:val="fr-FR"/>
        </w:rPr>
        <w:t>.</w:t>
      </w:r>
    </w:p>
    <w:p w:rsidR="001C3C5C" w:rsidRDefault="001C3C5C" w:rsidP="00E56F37">
      <w:pPr>
        <w:jc w:val="both"/>
        <w:rPr>
          <w:rFonts w:ascii="Tw Cen MT" w:hAnsi="Tw Cen MT"/>
          <w:sz w:val="24"/>
          <w:szCs w:val="24"/>
          <w:lang w:val="fr-FR"/>
        </w:rPr>
      </w:pPr>
      <w:r>
        <w:rPr>
          <w:rFonts w:ascii="Tw Cen MT" w:hAnsi="Tw Cen MT"/>
          <w:sz w:val="24"/>
          <w:szCs w:val="24"/>
          <w:lang w:val="fr-FR"/>
        </w:rPr>
        <w:t>MAINGUENEAU, D.</w:t>
      </w:r>
      <w:r w:rsidRPr="00E56F37">
        <w:rPr>
          <w:rFonts w:ascii="Tw Cen MT" w:hAnsi="Tw Cen MT"/>
          <w:sz w:val="24"/>
          <w:szCs w:val="24"/>
          <w:lang w:val="fr-FR"/>
        </w:rPr>
        <w:t xml:space="preserve"> </w:t>
      </w:r>
      <w:r w:rsidRPr="001C3C5C">
        <w:rPr>
          <w:rFonts w:ascii="Tw Cen MT" w:hAnsi="Tw Cen MT"/>
          <w:i/>
          <w:sz w:val="24"/>
          <w:szCs w:val="24"/>
          <w:lang w:val="fr-FR"/>
        </w:rPr>
        <w:t>Les termes clés de l´analyse du discours</w:t>
      </w:r>
      <w:r>
        <w:rPr>
          <w:rFonts w:ascii="Tw Cen MT" w:hAnsi="Tw Cen MT"/>
          <w:sz w:val="24"/>
          <w:szCs w:val="24"/>
          <w:lang w:val="fr-FR"/>
        </w:rPr>
        <w:t>.</w:t>
      </w:r>
      <w:r w:rsidRPr="00E56F37">
        <w:rPr>
          <w:rFonts w:ascii="Tw Cen MT" w:hAnsi="Tw Cen MT"/>
          <w:sz w:val="24"/>
          <w:szCs w:val="24"/>
          <w:lang w:val="fr-FR"/>
        </w:rPr>
        <w:t xml:space="preserve"> </w:t>
      </w:r>
      <w:r>
        <w:rPr>
          <w:rFonts w:ascii="Tw Cen MT" w:hAnsi="Tw Cen MT"/>
          <w:sz w:val="24"/>
          <w:szCs w:val="24"/>
          <w:lang w:val="fr-FR"/>
        </w:rPr>
        <w:t xml:space="preserve">Paris : </w:t>
      </w:r>
      <w:r w:rsidRPr="00E56F37">
        <w:rPr>
          <w:rFonts w:ascii="Tw Cen MT" w:hAnsi="Tw Cen MT"/>
          <w:sz w:val="24"/>
          <w:szCs w:val="24"/>
          <w:lang w:val="fr-FR"/>
        </w:rPr>
        <w:t>Éd. du Seuil</w:t>
      </w:r>
      <w:r>
        <w:rPr>
          <w:rFonts w:ascii="Tw Cen MT" w:hAnsi="Tw Cen MT"/>
          <w:sz w:val="24"/>
          <w:szCs w:val="24"/>
          <w:lang w:val="fr-FR"/>
        </w:rPr>
        <w:t>.</w:t>
      </w:r>
      <w:r w:rsidRPr="00E56F37">
        <w:rPr>
          <w:rFonts w:ascii="Tw Cen MT" w:hAnsi="Tw Cen MT"/>
          <w:sz w:val="24"/>
          <w:szCs w:val="24"/>
          <w:lang w:val="fr-FR"/>
        </w:rPr>
        <w:t xml:space="preserve"> 1996.</w:t>
      </w:r>
    </w:p>
    <w:p w:rsidR="001C3C5C" w:rsidRDefault="001C3C5C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MOIRAND, S. </w:t>
      </w:r>
      <w:r w:rsidRPr="001C3C5C">
        <w:rPr>
          <w:rFonts w:ascii="Tw Cen MT" w:hAnsi="Tw Cen MT"/>
          <w:i/>
          <w:sz w:val="24"/>
          <w:szCs w:val="24"/>
          <w:lang w:val="fr-FR"/>
        </w:rPr>
        <w:t>Une grammaire des textes et des dialogues</w:t>
      </w:r>
      <w:r w:rsidRPr="00E56F37">
        <w:rPr>
          <w:rFonts w:ascii="Tw Cen MT" w:hAnsi="Tw Cen MT"/>
          <w:sz w:val="24"/>
          <w:szCs w:val="24"/>
          <w:lang w:val="fr-FR"/>
        </w:rPr>
        <w:t>. Paris : Hachette</w:t>
      </w:r>
      <w:r>
        <w:rPr>
          <w:rFonts w:ascii="Tw Cen MT" w:hAnsi="Tw Cen MT"/>
          <w:sz w:val="24"/>
          <w:szCs w:val="24"/>
          <w:lang w:val="fr-FR"/>
        </w:rPr>
        <w:t>.</w:t>
      </w:r>
      <w:r w:rsidRPr="00E56F37">
        <w:rPr>
          <w:rFonts w:ascii="Tw Cen MT" w:hAnsi="Tw Cen MT"/>
          <w:sz w:val="24"/>
          <w:szCs w:val="24"/>
          <w:lang w:val="fr-FR"/>
        </w:rPr>
        <w:t xml:space="preserve"> 1992.</w:t>
      </w:r>
    </w:p>
    <w:p w:rsidR="00E56F37" w:rsidRPr="00665281" w:rsidRDefault="00E56F37" w:rsidP="00E56F37">
      <w:pPr>
        <w:jc w:val="both"/>
        <w:rPr>
          <w:rFonts w:ascii="Tw Cen MT" w:hAnsi="Tw Cen MT"/>
          <w:sz w:val="24"/>
          <w:szCs w:val="24"/>
          <w:lang w:val="en-US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MOUNIN, G. </w:t>
      </w:r>
      <w:r w:rsidRPr="001C3C5C">
        <w:rPr>
          <w:rFonts w:ascii="Tw Cen MT" w:hAnsi="Tw Cen MT"/>
          <w:i/>
          <w:sz w:val="24"/>
          <w:szCs w:val="24"/>
          <w:lang w:val="fr-FR"/>
        </w:rPr>
        <w:t>Introduction à la sémiologie</w:t>
      </w:r>
      <w:r w:rsidRPr="00E56F37">
        <w:rPr>
          <w:rFonts w:ascii="Tw Cen MT" w:hAnsi="Tw Cen MT"/>
          <w:sz w:val="24"/>
          <w:szCs w:val="24"/>
          <w:lang w:val="fr-FR"/>
        </w:rPr>
        <w:t xml:space="preserve">. </w:t>
      </w:r>
      <w:proofErr w:type="gramStart"/>
      <w:r w:rsidRPr="00665281">
        <w:rPr>
          <w:rFonts w:ascii="Tw Cen MT" w:hAnsi="Tw Cen MT"/>
          <w:sz w:val="24"/>
          <w:szCs w:val="24"/>
          <w:lang w:val="en-US"/>
        </w:rPr>
        <w:t>Paris</w:t>
      </w:r>
      <w:r w:rsidR="001C3C5C" w:rsidRPr="00665281">
        <w:rPr>
          <w:rFonts w:ascii="Tw Cen MT" w:hAnsi="Tw Cen MT"/>
          <w:sz w:val="24"/>
          <w:szCs w:val="24"/>
          <w:lang w:val="en-US"/>
        </w:rPr>
        <w:t xml:space="preserve"> </w:t>
      </w:r>
      <w:r w:rsidRPr="00665281">
        <w:rPr>
          <w:rFonts w:ascii="Tw Cen MT" w:hAnsi="Tw Cen MT"/>
          <w:sz w:val="24"/>
          <w:szCs w:val="24"/>
          <w:lang w:val="en-US"/>
        </w:rPr>
        <w:t>:</w:t>
      </w:r>
      <w:proofErr w:type="gramEnd"/>
      <w:r w:rsidRPr="00665281">
        <w:rPr>
          <w:rFonts w:ascii="Tw Cen MT" w:hAnsi="Tw Cen MT"/>
          <w:sz w:val="24"/>
          <w:szCs w:val="24"/>
          <w:lang w:val="en-US"/>
        </w:rPr>
        <w:t xml:space="preserve"> Minuit. 1970</w:t>
      </w:r>
      <w:r w:rsidR="001C3C5C" w:rsidRPr="00665281">
        <w:rPr>
          <w:rFonts w:ascii="Tw Cen MT" w:hAnsi="Tw Cen MT"/>
          <w:sz w:val="24"/>
          <w:szCs w:val="24"/>
          <w:lang w:val="en-US"/>
        </w:rPr>
        <w:t>.</w:t>
      </w:r>
    </w:p>
    <w:p w:rsidR="00E56F37" w:rsidRPr="00E56F37" w:rsidRDefault="00E56F37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665281">
        <w:rPr>
          <w:rFonts w:ascii="Tw Cen MT" w:hAnsi="Tw Cen MT"/>
          <w:sz w:val="24"/>
          <w:szCs w:val="24"/>
          <w:lang w:val="en-US"/>
        </w:rPr>
        <w:t>POSNER, R., ROBERING, K., SEBEOK, T. A. (</w:t>
      </w:r>
      <w:proofErr w:type="spellStart"/>
      <w:r w:rsidRPr="00665281">
        <w:rPr>
          <w:rFonts w:ascii="Tw Cen MT" w:hAnsi="Tw Cen MT"/>
          <w:sz w:val="24"/>
          <w:szCs w:val="24"/>
          <w:lang w:val="en-US"/>
        </w:rPr>
        <w:t>éd</w:t>
      </w:r>
      <w:proofErr w:type="spellEnd"/>
      <w:r w:rsidRPr="00665281">
        <w:rPr>
          <w:rFonts w:ascii="Tw Cen MT" w:hAnsi="Tw Cen MT"/>
          <w:sz w:val="24"/>
          <w:szCs w:val="24"/>
          <w:lang w:val="en-US"/>
        </w:rPr>
        <w:t xml:space="preserve">.) </w:t>
      </w:r>
      <w:proofErr w:type="spellStart"/>
      <w:r w:rsidRPr="00665281">
        <w:rPr>
          <w:rFonts w:ascii="Tw Cen MT" w:hAnsi="Tw Cen MT"/>
          <w:i/>
          <w:sz w:val="24"/>
          <w:szCs w:val="24"/>
          <w:lang w:val="en-US"/>
        </w:rPr>
        <w:t>Semiotik</w:t>
      </w:r>
      <w:proofErr w:type="spellEnd"/>
      <w:r w:rsidRPr="00665281">
        <w:rPr>
          <w:rFonts w:ascii="Tw Cen MT" w:hAnsi="Tw Cen MT"/>
          <w:i/>
          <w:sz w:val="24"/>
          <w:szCs w:val="24"/>
          <w:lang w:val="en-US"/>
        </w:rPr>
        <w:t xml:space="preserve"> / </w:t>
      </w:r>
      <w:proofErr w:type="gramStart"/>
      <w:r w:rsidRPr="00665281">
        <w:rPr>
          <w:rFonts w:ascii="Tw Cen MT" w:hAnsi="Tw Cen MT"/>
          <w:i/>
          <w:sz w:val="24"/>
          <w:szCs w:val="24"/>
          <w:lang w:val="en-US"/>
        </w:rPr>
        <w:t>Semiotics</w:t>
      </w:r>
      <w:r w:rsidR="001C3C5C" w:rsidRPr="00665281">
        <w:rPr>
          <w:rFonts w:ascii="Tw Cen MT" w:hAnsi="Tw Cen MT"/>
          <w:i/>
          <w:sz w:val="24"/>
          <w:szCs w:val="24"/>
          <w:lang w:val="en-US"/>
        </w:rPr>
        <w:t xml:space="preserve"> </w:t>
      </w:r>
      <w:r w:rsidRPr="00665281">
        <w:rPr>
          <w:rFonts w:ascii="Tw Cen MT" w:hAnsi="Tw Cen MT"/>
          <w:i/>
          <w:sz w:val="24"/>
          <w:szCs w:val="24"/>
          <w:lang w:val="en-US"/>
        </w:rPr>
        <w:t>:</w:t>
      </w:r>
      <w:proofErr w:type="gramEnd"/>
      <w:r w:rsidRPr="00665281">
        <w:rPr>
          <w:rFonts w:ascii="Tw Cen MT" w:hAnsi="Tw Cen MT"/>
          <w:i/>
          <w:sz w:val="24"/>
          <w:szCs w:val="24"/>
          <w:lang w:val="en-US"/>
        </w:rPr>
        <w:t xml:space="preserve"> Ein </w:t>
      </w:r>
      <w:proofErr w:type="spellStart"/>
      <w:r w:rsidRPr="00665281">
        <w:rPr>
          <w:rFonts w:ascii="Tw Cen MT" w:hAnsi="Tw Cen MT"/>
          <w:i/>
          <w:sz w:val="24"/>
          <w:szCs w:val="24"/>
          <w:lang w:val="en-US"/>
        </w:rPr>
        <w:t>Handbuch</w:t>
      </w:r>
      <w:proofErr w:type="spellEnd"/>
      <w:r w:rsidRPr="00665281">
        <w:rPr>
          <w:rFonts w:ascii="Tw Cen MT" w:hAnsi="Tw Cen MT"/>
          <w:i/>
          <w:sz w:val="24"/>
          <w:szCs w:val="24"/>
          <w:lang w:val="en-US"/>
        </w:rPr>
        <w:t xml:space="preserve"> </w:t>
      </w:r>
      <w:proofErr w:type="spellStart"/>
      <w:r w:rsidRPr="00665281">
        <w:rPr>
          <w:rFonts w:ascii="Tw Cen MT" w:hAnsi="Tw Cen MT"/>
          <w:i/>
          <w:sz w:val="24"/>
          <w:szCs w:val="24"/>
          <w:lang w:val="en-US"/>
        </w:rPr>
        <w:t>zu</w:t>
      </w:r>
      <w:proofErr w:type="spellEnd"/>
      <w:r w:rsidRPr="00665281">
        <w:rPr>
          <w:rFonts w:ascii="Tw Cen MT" w:hAnsi="Tw Cen MT"/>
          <w:i/>
          <w:sz w:val="24"/>
          <w:szCs w:val="24"/>
          <w:lang w:val="en-US"/>
        </w:rPr>
        <w:t xml:space="preserve"> den </w:t>
      </w:r>
      <w:proofErr w:type="spellStart"/>
      <w:r w:rsidRPr="00665281">
        <w:rPr>
          <w:rFonts w:ascii="Tw Cen MT" w:hAnsi="Tw Cen MT"/>
          <w:i/>
          <w:sz w:val="24"/>
          <w:szCs w:val="24"/>
          <w:lang w:val="en-US"/>
        </w:rPr>
        <w:t>zeichentheoretischen</w:t>
      </w:r>
      <w:proofErr w:type="spellEnd"/>
      <w:r w:rsidRPr="00665281">
        <w:rPr>
          <w:rFonts w:ascii="Tw Cen MT" w:hAnsi="Tw Cen MT"/>
          <w:i/>
          <w:sz w:val="24"/>
          <w:szCs w:val="24"/>
          <w:lang w:val="en-US"/>
        </w:rPr>
        <w:t xml:space="preserve"> </w:t>
      </w:r>
      <w:proofErr w:type="spellStart"/>
      <w:r w:rsidRPr="00665281">
        <w:rPr>
          <w:rFonts w:ascii="Tw Cen MT" w:hAnsi="Tw Cen MT"/>
          <w:i/>
          <w:sz w:val="24"/>
          <w:szCs w:val="24"/>
          <w:lang w:val="en-US"/>
        </w:rPr>
        <w:t>Grundlagen</w:t>
      </w:r>
      <w:proofErr w:type="spellEnd"/>
      <w:r w:rsidRPr="00665281">
        <w:rPr>
          <w:rFonts w:ascii="Tw Cen MT" w:hAnsi="Tw Cen MT"/>
          <w:i/>
          <w:sz w:val="24"/>
          <w:szCs w:val="24"/>
          <w:lang w:val="en-US"/>
        </w:rPr>
        <w:t xml:space="preserve"> von </w:t>
      </w:r>
      <w:proofErr w:type="spellStart"/>
      <w:r w:rsidRPr="00665281">
        <w:rPr>
          <w:rFonts w:ascii="Tw Cen MT" w:hAnsi="Tw Cen MT"/>
          <w:i/>
          <w:sz w:val="24"/>
          <w:szCs w:val="24"/>
          <w:lang w:val="en-US"/>
        </w:rPr>
        <w:t>Natur</w:t>
      </w:r>
      <w:proofErr w:type="spellEnd"/>
      <w:r w:rsidRPr="00665281">
        <w:rPr>
          <w:rFonts w:ascii="Tw Cen MT" w:hAnsi="Tw Cen MT"/>
          <w:i/>
          <w:sz w:val="24"/>
          <w:szCs w:val="24"/>
          <w:lang w:val="en-US"/>
        </w:rPr>
        <w:t xml:space="preserve"> und Kultur</w:t>
      </w:r>
      <w:r w:rsidRPr="00665281">
        <w:rPr>
          <w:rFonts w:ascii="Tw Cen MT" w:hAnsi="Tw Cen MT"/>
          <w:sz w:val="24"/>
          <w:szCs w:val="24"/>
          <w:lang w:val="en-US"/>
        </w:rPr>
        <w:t xml:space="preserve">. </w:t>
      </w:r>
      <w:r w:rsidRPr="00E56F37">
        <w:rPr>
          <w:rFonts w:ascii="Tw Cen MT" w:hAnsi="Tw Cen MT"/>
          <w:sz w:val="24"/>
          <w:szCs w:val="24"/>
          <w:lang w:val="fr-FR"/>
        </w:rPr>
        <w:t>3 Volumes. Berlin u.a.</w:t>
      </w:r>
      <w:r w:rsidR="001C3C5C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>: Walter de Gruyter.</w:t>
      </w:r>
      <w:r w:rsidR="001C3C5C">
        <w:rPr>
          <w:rFonts w:ascii="Tw Cen MT" w:hAnsi="Tw Cen MT"/>
          <w:sz w:val="24"/>
          <w:szCs w:val="24"/>
          <w:lang w:val="fr-FR"/>
        </w:rPr>
        <w:t xml:space="preserve"> </w:t>
      </w:r>
      <w:r w:rsidRPr="00E56F37">
        <w:rPr>
          <w:rFonts w:ascii="Tw Cen MT" w:hAnsi="Tw Cen MT"/>
          <w:sz w:val="24"/>
          <w:szCs w:val="24"/>
          <w:lang w:val="fr-FR"/>
        </w:rPr>
        <w:t>1997–2003</w:t>
      </w:r>
      <w:r w:rsidR="001C3C5C">
        <w:rPr>
          <w:rFonts w:ascii="Tw Cen MT" w:hAnsi="Tw Cen MT"/>
          <w:sz w:val="24"/>
          <w:szCs w:val="24"/>
          <w:lang w:val="fr-FR"/>
        </w:rPr>
        <w:t>.</w:t>
      </w:r>
    </w:p>
    <w:p w:rsidR="00E56F37" w:rsidRPr="00E56F37" w:rsidRDefault="001C3C5C" w:rsidP="00E56F37">
      <w:pPr>
        <w:jc w:val="both"/>
        <w:rPr>
          <w:rFonts w:ascii="Tw Cen MT" w:hAnsi="Tw Cen MT"/>
          <w:sz w:val="24"/>
          <w:szCs w:val="24"/>
          <w:lang w:val="fr-FR"/>
        </w:rPr>
      </w:pPr>
      <w:r w:rsidRPr="00E56F37">
        <w:rPr>
          <w:rFonts w:ascii="Tw Cen MT" w:hAnsi="Tw Cen MT"/>
          <w:sz w:val="24"/>
          <w:szCs w:val="24"/>
          <w:lang w:val="fr-FR"/>
        </w:rPr>
        <w:t xml:space="preserve">SARFATI, G.-E. </w:t>
      </w:r>
      <w:r w:rsidRPr="001C3C5C">
        <w:rPr>
          <w:rFonts w:ascii="Tw Cen MT" w:hAnsi="Tw Cen MT"/>
          <w:i/>
          <w:sz w:val="24"/>
          <w:szCs w:val="24"/>
          <w:lang w:val="fr-FR"/>
        </w:rPr>
        <w:t>Eléments d´analyse du discours</w:t>
      </w:r>
      <w:r w:rsidRPr="00E56F37">
        <w:rPr>
          <w:rFonts w:ascii="Tw Cen MT" w:hAnsi="Tw Cen MT"/>
          <w:sz w:val="24"/>
          <w:szCs w:val="24"/>
          <w:lang w:val="fr-FR"/>
        </w:rPr>
        <w:t>. Paris : Nathan Université</w:t>
      </w:r>
      <w:r>
        <w:rPr>
          <w:rFonts w:ascii="Tw Cen MT" w:hAnsi="Tw Cen MT"/>
          <w:sz w:val="24"/>
          <w:szCs w:val="24"/>
          <w:lang w:val="fr-FR"/>
        </w:rPr>
        <w:t>.</w:t>
      </w:r>
      <w:r w:rsidRPr="00E56F37">
        <w:rPr>
          <w:rFonts w:ascii="Tw Cen MT" w:hAnsi="Tw Cen MT"/>
          <w:sz w:val="24"/>
          <w:szCs w:val="24"/>
          <w:lang w:val="fr-FR"/>
        </w:rPr>
        <w:t xml:space="preserve"> 1997.</w:t>
      </w:r>
    </w:p>
    <w:sectPr w:rsidR="00E56F37" w:rsidRPr="00E56F37" w:rsidSect="003B3015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015"/>
    <w:rsid w:val="001C3C5C"/>
    <w:rsid w:val="00392F7E"/>
    <w:rsid w:val="003B3015"/>
    <w:rsid w:val="004E7C84"/>
    <w:rsid w:val="005859A8"/>
    <w:rsid w:val="005953B3"/>
    <w:rsid w:val="005E57E0"/>
    <w:rsid w:val="00665281"/>
    <w:rsid w:val="00D86A65"/>
    <w:rsid w:val="00E56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200D"/>
  <w15:docId w15:val="{B311AFAE-2F52-4964-8A7A-0F86F596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53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4E7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Klinka</dc:creator>
  <cp:lastModifiedBy>Tomáš Klinka</cp:lastModifiedBy>
  <cp:revision>4</cp:revision>
  <dcterms:created xsi:type="dcterms:W3CDTF">2021-02-26T09:29:00Z</dcterms:created>
  <dcterms:modified xsi:type="dcterms:W3CDTF">2021-02-26T10:26:00Z</dcterms:modified>
</cp:coreProperties>
</file>